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7A5" w:rsidRPr="001D2C1A" w:rsidRDefault="00654216" w:rsidP="00E867A5">
      <w:pPr>
        <w:pStyle w:val="af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ОБРАЗОВАНИЯ</w:t>
      </w:r>
      <w:r w:rsidR="00E867A5"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E867A5" w:rsidRPr="001D2C1A" w:rsidRDefault="00E867A5" w:rsidP="00E867A5">
      <w:pPr>
        <w:pStyle w:val="af5"/>
        <w:jc w:val="center"/>
        <w:rPr>
          <w:rFonts w:ascii="Times New Roman" w:hAnsi="Times New Roman"/>
        </w:rPr>
      </w:pPr>
    </w:p>
    <w:p w:rsidR="00E867A5" w:rsidRPr="001D2C1A" w:rsidRDefault="00E867A5" w:rsidP="00E867A5">
      <w:pPr>
        <w:pStyle w:val="af5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E867A5" w:rsidRPr="001D2C1A" w:rsidRDefault="00E867A5" w:rsidP="00E867A5">
      <w:pPr>
        <w:pStyle w:val="af5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E867A5" w:rsidRPr="001D2C1A" w:rsidTr="0004018A">
        <w:tc>
          <w:tcPr>
            <w:tcW w:w="3857" w:type="dxa"/>
            <w:shd w:val="clear" w:color="auto" w:fill="auto"/>
          </w:tcPr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8123A9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E867A5" w:rsidRPr="001D2C1A" w:rsidRDefault="008123A9" w:rsidP="0004018A">
            <w:pPr>
              <w:pStyle w:val="af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proofErr w:type="gramStart"/>
            <w:r w:rsidR="00E867A5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E867A5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="00E867A5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E867A5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E867A5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E867A5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E867A5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E867A5" w:rsidRPr="001D2C1A" w:rsidRDefault="00E867A5" w:rsidP="0004018A">
            <w:pPr>
              <w:pStyle w:val="af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E867A5" w:rsidRPr="001D2C1A" w:rsidRDefault="00E867A5" w:rsidP="00E867A5">
      <w:pPr>
        <w:jc w:val="center"/>
        <w:rPr>
          <w:rFonts w:ascii="Times New Roman" w:hAnsi="Times New Roman" w:cs="Times New Roman"/>
          <w:sz w:val="28"/>
        </w:rPr>
      </w:pPr>
    </w:p>
    <w:p w:rsidR="00E867A5" w:rsidRPr="001D2C1A" w:rsidRDefault="00E867A5" w:rsidP="00E867A5">
      <w:pPr>
        <w:jc w:val="center"/>
        <w:rPr>
          <w:rFonts w:ascii="Times New Roman" w:hAnsi="Times New Roman" w:cs="Times New Roman"/>
          <w:sz w:val="28"/>
        </w:rPr>
      </w:pPr>
    </w:p>
    <w:p w:rsidR="00E867A5" w:rsidRPr="001D2C1A" w:rsidRDefault="00E867A5" w:rsidP="00E867A5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E867A5" w:rsidRPr="001D2C1A" w:rsidRDefault="00E867A5" w:rsidP="00E867A5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E867A5" w:rsidRPr="00E44862" w:rsidRDefault="00E867A5" w:rsidP="00E867A5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E44862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ОУД.1</w:t>
      </w:r>
      <w:r w:rsidR="00E44862">
        <w:rPr>
          <w:rFonts w:ascii="Times New Roman" w:hAnsi="Times New Roman" w:cs="Times New Roman"/>
          <w:b/>
          <w:bCs/>
          <w:i/>
          <w:iCs/>
          <w:sz w:val="30"/>
          <w:szCs w:val="30"/>
        </w:rPr>
        <w:t>2</w:t>
      </w:r>
      <w:r w:rsidRPr="00E44862">
        <w:rPr>
          <w:rFonts w:ascii="Times New Roman" w:hAnsi="Times New Roman" w:cs="Times New Roman"/>
          <w:sz w:val="30"/>
          <w:szCs w:val="30"/>
        </w:rPr>
        <w:t xml:space="preserve"> </w:t>
      </w:r>
      <w:r w:rsidRPr="00E44862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 w:rsidR="00E44862">
        <w:rPr>
          <w:rFonts w:ascii="Times New Roman" w:hAnsi="Times New Roman" w:cs="Times New Roman"/>
          <w:b/>
          <w:bCs/>
          <w:i/>
          <w:iCs/>
          <w:sz w:val="30"/>
          <w:szCs w:val="30"/>
        </w:rPr>
        <w:t>ЭКОЛОГИЯ</w:t>
      </w:r>
      <w:r w:rsidRPr="00E44862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E867A5" w:rsidRPr="001D2C1A" w:rsidRDefault="00E867A5" w:rsidP="00E867A5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E867A5" w:rsidRPr="001D2C1A" w:rsidRDefault="00E867A5" w:rsidP="00E867A5">
      <w:pPr>
        <w:pStyle w:val="af5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E867A5" w:rsidRPr="001D2C1A" w:rsidRDefault="00E867A5" w:rsidP="00E867A5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Программа подготовки</w:t>
      </w: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1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E55BE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AEZXC3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базовая</w:t>
      </w: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(базовая, углубленная)</w:t>
      </w: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E867A5" w:rsidRPr="000C63E3" w:rsidRDefault="00E867A5" w:rsidP="00E867A5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0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B305D36" id="Прямая со стрелкой 1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BjKnCD3AQAAlg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</w:pPr>
    </w:p>
    <w:p w:rsidR="00E867A5" w:rsidRPr="001D2C1A" w:rsidRDefault="00E867A5" w:rsidP="00E867A5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E867A5" w:rsidRPr="001D2C1A" w:rsidRDefault="00E867A5" w:rsidP="00E867A5">
      <w:pPr>
        <w:rPr>
          <w:rFonts w:ascii="Times New Roman" w:hAnsi="Times New Roman" w:cs="Times New Roman"/>
          <w:sz w:val="28"/>
          <w:szCs w:val="28"/>
        </w:rPr>
        <w:sectPr w:rsidR="00E867A5" w:rsidRPr="001D2C1A" w:rsidSect="00037573">
          <w:footerReference w:type="even" r:id="rId7"/>
          <w:footerReference w:type="default" r:id="rId8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AB228D" w:rsidRPr="00AB228D" w:rsidRDefault="00AB228D" w:rsidP="00AB228D">
      <w:pPr>
        <w:pStyle w:val="af5"/>
        <w:rPr>
          <w:rFonts w:ascii="Times New Roman" w:hAnsi="Times New Roman"/>
          <w:sz w:val="28"/>
          <w:szCs w:val="28"/>
        </w:rPr>
      </w:pPr>
      <w:r w:rsidRPr="00AB228D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разработана:</w:t>
      </w:r>
    </w:p>
    <w:p w:rsidR="00AB228D" w:rsidRPr="00AB228D" w:rsidRDefault="00AB228D" w:rsidP="00AB228D">
      <w:pPr>
        <w:pStyle w:val="af5"/>
        <w:rPr>
          <w:rFonts w:ascii="Times New Roman" w:hAnsi="Times New Roman"/>
          <w:sz w:val="28"/>
          <w:szCs w:val="28"/>
        </w:rPr>
      </w:pPr>
      <w:r w:rsidRPr="00AB228D">
        <w:rPr>
          <w:rFonts w:ascii="Times New Roman" w:hAnsi="Times New Roman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AB228D" w:rsidRPr="00AB228D" w:rsidRDefault="00AB228D" w:rsidP="00AB228D">
      <w:pPr>
        <w:pStyle w:val="af5"/>
        <w:rPr>
          <w:rFonts w:ascii="Times New Roman" w:hAnsi="Times New Roman"/>
          <w:sz w:val="28"/>
          <w:szCs w:val="28"/>
        </w:rPr>
      </w:pPr>
      <w:r w:rsidRPr="00AB228D">
        <w:rPr>
          <w:rFonts w:ascii="Times New Roman" w:hAnsi="Times New Roman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AB228D" w:rsidRPr="00AB228D" w:rsidRDefault="00AB228D" w:rsidP="00AB228D">
      <w:pPr>
        <w:pStyle w:val="af5"/>
        <w:rPr>
          <w:rFonts w:ascii="Times New Roman" w:hAnsi="Times New Roman"/>
          <w:sz w:val="28"/>
          <w:szCs w:val="28"/>
        </w:rPr>
      </w:pPr>
      <w:r w:rsidRPr="00AB228D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</w:t>
      </w:r>
      <w:r w:rsidRPr="00AB228D">
        <w:rPr>
          <w:rFonts w:ascii="Times New Roman" w:hAnsi="Times New Roman"/>
          <w:sz w:val="28"/>
          <w:szCs w:val="28"/>
        </w:rPr>
        <w:tab/>
        <w:t>среднего</w:t>
      </w:r>
    </w:p>
    <w:p w:rsidR="00AB228D" w:rsidRPr="00AB228D" w:rsidRDefault="00AB228D" w:rsidP="00AB228D">
      <w:pPr>
        <w:pStyle w:val="af5"/>
        <w:rPr>
          <w:rFonts w:ascii="Times New Roman" w:hAnsi="Times New Roman"/>
          <w:sz w:val="28"/>
          <w:szCs w:val="28"/>
        </w:rPr>
      </w:pPr>
      <w:r w:rsidRPr="00AB228D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E867A5" w:rsidRPr="00EC1DE1" w:rsidRDefault="00E867A5" w:rsidP="00E867A5">
      <w:pPr>
        <w:ind w:left="709"/>
      </w:pPr>
    </w:p>
    <w:p w:rsidR="00E867A5" w:rsidRPr="00EC1DE1" w:rsidRDefault="00E867A5" w:rsidP="00E867A5">
      <w:pPr>
        <w:ind w:left="709"/>
        <w:rPr>
          <w:sz w:val="28"/>
        </w:rPr>
      </w:pPr>
    </w:p>
    <w:p w:rsidR="00E867A5" w:rsidRPr="001D2C1A" w:rsidRDefault="00E867A5" w:rsidP="00E867A5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654216">
        <w:rPr>
          <w:rFonts w:ascii="Times New Roman" w:hAnsi="Times New Roman" w:cs="Times New Roman"/>
          <w:sz w:val="28"/>
        </w:rPr>
        <w:t>Горбунова Н.А.</w:t>
      </w:r>
    </w:p>
    <w:p w:rsidR="0011490B" w:rsidRPr="00591DA0" w:rsidRDefault="0011490B" w:rsidP="00591DA0">
      <w:pPr>
        <w:pStyle w:val="40"/>
        <w:shd w:val="clear" w:color="auto" w:fill="auto"/>
        <w:spacing w:after="0" w:line="240" w:lineRule="exact"/>
        <w:ind w:firstLine="0"/>
        <w:jc w:val="left"/>
      </w:pPr>
    </w:p>
    <w:p w:rsidR="0011490B" w:rsidRDefault="0011490B">
      <w:pPr>
        <w:rPr>
          <w:sz w:val="2"/>
          <w:szCs w:val="2"/>
        </w:rPr>
      </w:pPr>
    </w:p>
    <w:p w:rsidR="00591DA0" w:rsidRDefault="00591DA0">
      <w:pPr>
        <w:pStyle w:val="40"/>
        <w:shd w:val="clear" w:color="auto" w:fill="auto"/>
        <w:spacing w:before="821" w:after="0" w:line="240" w:lineRule="exact"/>
        <w:ind w:left="340" w:firstLine="0"/>
        <w:jc w:val="left"/>
      </w:pPr>
    </w:p>
    <w:p w:rsidR="00591DA0" w:rsidRDefault="00591DA0">
      <w:pPr>
        <w:rPr>
          <w:rFonts w:ascii="Times New Roman" w:eastAsia="Times New Roman" w:hAnsi="Times New Roman" w:cs="Times New Roman"/>
        </w:rPr>
      </w:pPr>
      <w:r>
        <w:br w:type="page"/>
      </w:r>
    </w:p>
    <w:p w:rsidR="0011490B" w:rsidRDefault="00E867A5">
      <w:pPr>
        <w:pStyle w:val="20"/>
        <w:shd w:val="clear" w:color="auto" w:fill="auto"/>
        <w:spacing w:after="250" w:line="220" w:lineRule="exact"/>
        <w:ind w:left="3660" w:firstLine="0"/>
      </w:pPr>
      <w:r>
        <w:lastRenderedPageBreak/>
        <w:t>С</w:t>
      </w:r>
      <w:r w:rsidR="0019512C">
        <w:t>ОДЕРЖАНИЕ</w:t>
      </w:r>
    </w:p>
    <w:p w:rsidR="0011490B" w:rsidRDefault="0019512C">
      <w:pPr>
        <w:pStyle w:val="20"/>
        <w:shd w:val="clear" w:color="auto" w:fill="auto"/>
        <w:spacing w:after="4" w:line="220" w:lineRule="exact"/>
        <w:ind w:left="8500" w:firstLine="0"/>
      </w:pPr>
      <w:r>
        <w:t>стр.</w:t>
      </w:r>
    </w:p>
    <w:p w:rsidR="0011490B" w:rsidRDefault="00BB367A">
      <w:pPr>
        <w:pStyle w:val="a9"/>
        <w:numPr>
          <w:ilvl w:val="0"/>
          <w:numId w:val="1"/>
        </w:numPr>
        <w:shd w:val="clear" w:color="auto" w:fill="auto"/>
        <w:tabs>
          <w:tab w:val="left" w:pos="615"/>
          <w:tab w:val="left" w:pos="2166"/>
          <w:tab w:val="right" w:pos="7474"/>
          <w:tab w:val="right" w:pos="8756"/>
        </w:tabs>
        <w:spacing w:before="0"/>
        <w:ind w:left="260"/>
      </w:pPr>
      <w:r>
        <w:fldChar w:fldCharType="begin"/>
      </w:r>
      <w:r w:rsidR="0019512C">
        <w:instrText xml:space="preserve"> TOC \o "1-5" \h \z </w:instrText>
      </w:r>
      <w:r>
        <w:fldChar w:fldCharType="separate"/>
      </w:r>
      <w:r w:rsidR="0019512C">
        <w:t>ПАСПОРТ</w:t>
      </w:r>
      <w:r w:rsidR="0019512C">
        <w:tab/>
        <w:t>РАБОЧЕЙ</w:t>
      </w:r>
      <w:r w:rsidR="0019512C">
        <w:tab/>
        <w:t>ПРОГРАММЫ УЧЕБНОЙ</w:t>
      </w:r>
      <w:r w:rsidR="0019512C">
        <w:tab/>
        <w:t>4</w:t>
      </w:r>
    </w:p>
    <w:p w:rsidR="0011490B" w:rsidRDefault="0019512C">
      <w:pPr>
        <w:pStyle w:val="a9"/>
        <w:shd w:val="clear" w:color="auto" w:fill="auto"/>
        <w:spacing w:before="0" w:after="244"/>
        <w:ind w:left="620"/>
        <w:jc w:val="left"/>
      </w:pPr>
      <w:r>
        <w:t>ДИСЦИПЛИНЫ</w:t>
      </w:r>
    </w:p>
    <w:p w:rsidR="0011490B" w:rsidRDefault="0019512C">
      <w:pPr>
        <w:pStyle w:val="a9"/>
        <w:numPr>
          <w:ilvl w:val="0"/>
          <w:numId w:val="1"/>
        </w:numPr>
        <w:shd w:val="clear" w:color="auto" w:fill="auto"/>
        <w:tabs>
          <w:tab w:val="left" w:pos="615"/>
          <w:tab w:val="left" w:pos="2294"/>
          <w:tab w:val="right" w:pos="8756"/>
        </w:tabs>
        <w:spacing w:before="0" w:line="274" w:lineRule="exact"/>
        <w:ind w:left="260"/>
      </w:pPr>
      <w:r>
        <w:t>СТРУКТУРА</w:t>
      </w:r>
      <w:r>
        <w:tab/>
        <w:t>И СОДЕРЖАНИЕ РАБОЧЕЙ ПРОГРАММЫ</w:t>
      </w:r>
      <w:r>
        <w:tab/>
        <w:t>6</w:t>
      </w:r>
    </w:p>
    <w:p w:rsidR="0011490B" w:rsidRDefault="0019512C">
      <w:pPr>
        <w:pStyle w:val="a9"/>
        <w:shd w:val="clear" w:color="auto" w:fill="auto"/>
        <w:spacing w:before="0" w:after="240" w:line="274" w:lineRule="exact"/>
        <w:ind w:left="620"/>
        <w:jc w:val="left"/>
      </w:pPr>
      <w:r>
        <w:t>УЧЕБНОЙ ДИСЦИПЛИНЫ</w:t>
      </w:r>
    </w:p>
    <w:p w:rsidR="0011490B" w:rsidRDefault="0019512C">
      <w:pPr>
        <w:pStyle w:val="a9"/>
        <w:numPr>
          <w:ilvl w:val="0"/>
          <w:numId w:val="1"/>
        </w:numPr>
        <w:shd w:val="clear" w:color="auto" w:fill="auto"/>
        <w:tabs>
          <w:tab w:val="left" w:pos="615"/>
          <w:tab w:val="right" w:pos="7474"/>
          <w:tab w:val="right" w:pos="8756"/>
        </w:tabs>
        <w:spacing w:before="0" w:line="274" w:lineRule="exact"/>
        <w:ind w:left="260"/>
      </w:pPr>
      <w:r>
        <w:t>УСЛОВИЯ РЕАЛИЗАЦИИ</w:t>
      </w:r>
      <w:r>
        <w:tab/>
        <w:t>РАБОЧЕЙ ПРОГРАММЫ</w:t>
      </w:r>
      <w:r>
        <w:tab/>
        <w:t>11</w:t>
      </w:r>
    </w:p>
    <w:p w:rsidR="0011490B" w:rsidRDefault="0019512C">
      <w:pPr>
        <w:pStyle w:val="a9"/>
        <w:shd w:val="clear" w:color="auto" w:fill="auto"/>
        <w:spacing w:before="0" w:after="240" w:line="274" w:lineRule="exact"/>
        <w:ind w:left="620"/>
        <w:jc w:val="left"/>
      </w:pPr>
      <w:r>
        <w:t>УЧЕБНОЙ ДИСЦИПЛИНЫ</w:t>
      </w:r>
    </w:p>
    <w:p w:rsidR="0011490B" w:rsidRDefault="0019512C">
      <w:pPr>
        <w:pStyle w:val="a9"/>
        <w:numPr>
          <w:ilvl w:val="0"/>
          <w:numId w:val="1"/>
        </w:numPr>
        <w:shd w:val="clear" w:color="auto" w:fill="auto"/>
        <w:tabs>
          <w:tab w:val="left" w:pos="615"/>
          <w:tab w:val="left" w:pos="2188"/>
          <w:tab w:val="right" w:pos="7474"/>
          <w:tab w:val="right" w:pos="8756"/>
        </w:tabs>
        <w:spacing w:before="0" w:line="274" w:lineRule="exact"/>
        <w:ind w:left="260"/>
      </w:pPr>
      <w:r>
        <w:t>КОНТРОЛЬ</w:t>
      </w:r>
      <w:r>
        <w:tab/>
        <w:t>И ОЦЕНКА</w:t>
      </w:r>
      <w:r>
        <w:tab/>
        <w:t>РЕЗУЛЬТАТОВ ОСВОЕНИЯ</w:t>
      </w:r>
      <w:r>
        <w:tab/>
        <w:t>12</w:t>
      </w:r>
      <w:r w:rsidR="00BB367A">
        <w:fldChar w:fldCharType="end"/>
      </w:r>
    </w:p>
    <w:p w:rsidR="0011490B" w:rsidRDefault="0019512C">
      <w:pPr>
        <w:pStyle w:val="20"/>
        <w:shd w:val="clear" w:color="auto" w:fill="auto"/>
        <w:spacing w:after="0"/>
        <w:ind w:left="620" w:firstLine="0"/>
        <w:sectPr w:rsidR="0011490B">
          <w:headerReference w:type="even" r:id="rId9"/>
          <w:footerReference w:type="even" r:id="rId10"/>
          <w:footerReference w:type="default" r:id="rId11"/>
          <w:pgSz w:w="11900" w:h="16840"/>
          <w:pgMar w:top="1431" w:right="622" w:bottom="1431" w:left="1832" w:header="0" w:footer="3" w:gutter="0"/>
          <w:cols w:space="720"/>
          <w:noEndnote/>
          <w:docGrid w:linePitch="360"/>
        </w:sectPr>
      </w:pPr>
      <w:r>
        <w:t>РАБОЧЕЙ ПРОГРАММЫ УЧЕБНОЙ ДИСЦИПЛИНЫ</w:t>
      </w:r>
    </w:p>
    <w:p w:rsidR="00E867A5" w:rsidRPr="00E867A5" w:rsidRDefault="00E867A5" w:rsidP="00E867A5">
      <w:pPr>
        <w:pStyle w:val="10"/>
        <w:keepNext/>
        <w:keepLines/>
        <w:numPr>
          <w:ilvl w:val="0"/>
          <w:numId w:val="7"/>
        </w:numPr>
        <w:shd w:val="clear" w:color="auto" w:fill="auto"/>
        <w:spacing w:after="270" w:line="220" w:lineRule="exact"/>
        <w:rPr>
          <w:sz w:val="28"/>
          <w:szCs w:val="28"/>
        </w:rPr>
      </w:pPr>
      <w:bookmarkStart w:id="0" w:name="bookmark0"/>
      <w:r w:rsidRPr="00E867A5">
        <w:rPr>
          <w:sz w:val="28"/>
          <w:szCs w:val="28"/>
        </w:rPr>
        <w:lastRenderedPageBreak/>
        <w:t>Паспорт учебной дисциплины</w:t>
      </w:r>
    </w:p>
    <w:p w:rsidR="0011490B" w:rsidRDefault="0019512C">
      <w:pPr>
        <w:pStyle w:val="10"/>
        <w:keepNext/>
        <w:keepLines/>
        <w:shd w:val="clear" w:color="auto" w:fill="auto"/>
        <w:spacing w:after="270" w:line="220" w:lineRule="exact"/>
        <w:ind w:left="160"/>
      </w:pPr>
      <w:r>
        <w:t>Экология</w:t>
      </w:r>
      <w:bookmarkEnd w:id="0"/>
    </w:p>
    <w:p w:rsidR="00E44862" w:rsidRDefault="0019512C" w:rsidP="00E44862">
      <w:pPr>
        <w:pStyle w:val="20"/>
        <w:numPr>
          <w:ilvl w:val="1"/>
          <w:numId w:val="7"/>
        </w:numPr>
        <w:shd w:val="clear" w:color="auto" w:fill="auto"/>
        <w:spacing w:after="240"/>
        <w:ind w:right="200"/>
        <w:jc w:val="both"/>
      </w:pPr>
      <w:r>
        <w:t xml:space="preserve">Рабочая программа (далее Программа) учебной дисциплины - является частью программы подготовки специалистов среднего звена в соответствии с ФГОС по специальности </w:t>
      </w:r>
      <w:r w:rsidR="00E44862" w:rsidRPr="00E44862">
        <w:rPr>
          <w:sz w:val="24"/>
          <w:szCs w:val="24"/>
        </w:rPr>
        <w:t>13.02.11 «Техническая эксплуатация и обслуживание электрического и электромеханического оборудования (по отраслям)»</w:t>
      </w:r>
    </w:p>
    <w:p w:rsidR="0011490B" w:rsidRDefault="0019512C" w:rsidP="00E44862">
      <w:pPr>
        <w:pStyle w:val="20"/>
        <w:numPr>
          <w:ilvl w:val="1"/>
          <w:numId w:val="7"/>
        </w:numPr>
        <w:shd w:val="clear" w:color="auto" w:fill="auto"/>
        <w:spacing w:after="240"/>
        <w:ind w:right="200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>дисциплина относится к группе общеобразовательных дисциплин.</w:t>
      </w:r>
    </w:p>
    <w:p w:rsidR="0011490B" w:rsidRDefault="0019512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92"/>
        </w:tabs>
        <w:spacing w:after="258" w:line="220" w:lineRule="exact"/>
        <w:jc w:val="both"/>
      </w:pPr>
      <w:bookmarkStart w:id="1" w:name="bookmark1"/>
      <w:r>
        <w:t>Цели и задачи дисциплины - требования к результатам освоения дисциплины:</w:t>
      </w:r>
      <w:bookmarkEnd w:id="1"/>
    </w:p>
    <w:p w:rsidR="0011490B" w:rsidRDefault="0019512C">
      <w:pPr>
        <w:pStyle w:val="20"/>
        <w:shd w:val="clear" w:color="auto" w:fill="auto"/>
        <w:spacing w:after="283" w:line="283" w:lineRule="exact"/>
        <w:ind w:right="200" w:firstLine="0"/>
        <w:jc w:val="both"/>
      </w:pPr>
      <w:r>
        <w:t>Освоение содержания учебной дисциплины «Экология» обеспечивает достижение обучающимися следующих результатов:</w:t>
      </w:r>
    </w:p>
    <w:p w:rsidR="0011490B" w:rsidRDefault="0019512C">
      <w:pPr>
        <w:pStyle w:val="50"/>
        <w:numPr>
          <w:ilvl w:val="0"/>
          <w:numId w:val="1"/>
        </w:numPr>
        <w:shd w:val="clear" w:color="auto" w:fill="auto"/>
        <w:tabs>
          <w:tab w:val="left" w:pos="543"/>
        </w:tabs>
        <w:spacing w:before="0" w:after="259" w:line="230" w:lineRule="exact"/>
        <w:ind w:left="320"/>
      </w:pPr>
      <w:r>
        <w:t>личностных: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firstLine="0"/>
        <w:jc w:val="both"/>
      </w:pPr>
      <w:r>
        <w:t>устойчивый интерес к истории и достижениям в области экологии;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объективное осознание значимости компетенций в области экологии для человека и общества;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279" w:line="278" w:lineRule="exact"/>
        <w:ind w:left="320" w:right="200" w:hanging="320"/>
        <w:jc w:val="both"/>
      </w:pPr>
      <w:r>
        <w:t>умение выстраивать конструктивные взаимоотношения в команде по решению общих задач в области экологии;</w:t>
      </w:r>
    </w:p>
    <w:p w:rsidR="0011490B" w:rsidRDefault="0019512C">
      <w:pPr>
        <w:pStyle w:val="50"/>
        <w:shd w:val="clear" w:color="auto" w:fill="auto"/>
        <w:spacing w:before="0" w:after="249" w:line="230" w:lineRule="exact"/>
      </w:pPr>
      <w:r>
        <w:rPr>
          <w:rStyle w:val="511pt"/>
        </w:rPr>
        <w:t xml:space="preserve">• </w:t>
      </w:r>
      <w:r>
        <w:t>метапредметных: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определять цели и задачи деятельности, выбирать средства их достижения на практике;</w:t>
      </w:r>
    </w:p>
    <w:p w:rsidR="0011490B" w:rsidRDefault="0019512C">
      <w:pPr>
        <w:pStyle w:val="20"/>
        <w:shd w:val="clear" w:color="auto" w:fill="auto"/>
        <w:spacing w:after="279" w:line="278" w:lineRule="exact"/>
        <w:ind w:left="320" w:firstLine="0"/>
      </w:pPr>
      <w: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11490B" w:rsidRDefault="0019512C">
      <w:pPr>
        <w:pStyle w:val="50"/>
        <w:numPr>
          <w:ilvl w:val="0"/>
          <w:numId w:val="1"/>
        </w:numPr>
        <w:shd w:val="clear" w:color="auto" w:fill="auto"/>
        <w:tabs>
          <w:tab w:val="left" w:pos="543"/>
        </w:tabs>
        <w:spacing w:before="0" w:after="259" w:line="230" w:lineRule="exact"/>
        <w:ind w:left="320"/>
      </w:pPr>
      <w:r>
        <w:t>предметных: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 xml:space="preserve">владение умениями применять экологические знания в жизненных ситуациях, связанных с </w:t>
      </w:r>
      <w:r>
        <w:lastRenderedPageBreak/>
        <w:t>выполнением типичных социальных ролей;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 xml:space="preserve">владение знаниями экологических императивов, гражданских прав и обязанностей в области </w:t>
      </w:r>
      <w:proofErr w:type="spellStart"/>
      <w:r>
        <w:t>энерго</w:t>
      </w:r>
      <w:proofErr w:type="spellEnd"/>
      <w:r>
        <w:t>- и ресурсосбережения в интересах сохранения окружающей среды, здоровья и безопасности жизни;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53"/>
        </w:tabs>
        <w:spacing w:after="287" w:line="278" w:lineRule="exact"/>
        <w:ind w:left="320" w:hanging="320"/>
        <w:jc w:val="both"/>
      </w:pPr>
      <w:r>
        <w:t>сформированность способности к выполнению проектов экологически ориен</w:t>
      </w:r>
      <w:r>
        <w:softHyphen/>
        <w:t>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11490B" w:rsidRDefault="0019512C">
      <w:pPr>
        <w:pStyle w:val="20"/>
        <w:shd w:val="clear" w:color="auto" w:fill="auto"/>
        <w:spacing w:after="265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объяснять смысл экологических глобальных проблем;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давать характеристику антропогенного воздействия на оболочки Земли;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прогнозировать и анализировать отрицательные последствия воздействий человека на окружающую среду;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 xml:space="preserve">давать характеристику классификации </w:t>
      </w:r>
      <w:proofErr w:type="spellStart"/>
      <w:r>
        <w:t>природозащитных</w:t>
      </w:r>
      <w:proofErr w:type="spellEnd"/>
      <w:r>
        <w:t xml:space="preserve"> мероприятий;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анализировать статьи Закона РФ «Об охране окружающей природной среды»;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решать ситуационные задачи по видам юридической ответственности;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403"/>
        </w:tabs>
        <w:spacing w:after="0"/>
        <w:ind w:firstLine="0"/>
        <w:jc w:val="both"/>
      </w:pPr>
      <w:r>
        <w:t>давать характеристику принципам экономического механизма управления природопользованием;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283"/>
        <w:ind w:firstLine="0"/>
        <w:jc w:val="both"/>
      </w:pPr>
      <w:r>
        <w:t>анализировать эколого-географическую обстановку своего региона, края;</w:t>
      </w:r>
    </w:p>
    <w:p w:rsidR="0011490B" w:rsidRDefault="0019512C">
      <w:pPr>
        <w:pStyle w:val="20"/>
        <w:shd w:val="clear" w:color="auto" w:fill="auto"/>
        <w:spacing w:after="212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задачи, структуру экологии и природопользования;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о современном состоянии окружающей среды России и планеты;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глобальные проблемы экологии;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</w:pPr>
      <w:r>
        <w:t>о видах антропогенного воздействия на окружающую среду, здоровье человека, источниках, причинах, последствиях, пути решения;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основные мероприятия по охране окружающей среды;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виды особо охраняемых территорий;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правовые основы экологической безопасности;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задачи природоохранных органов управления и надзора;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понятие и виды экологического мониторинга;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виды юридической ответственности за экологические правонарушения;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283"/>
        <w:ind w:firstLine="0"/>
        <w:jc w:val="both"/>
      </w:pPr>
      <w:r>
        <w:t>принципы экономического механизма в природоохранной деятельности</w:t>
      </w:r>
    </w:p>
    <w:p w:rsidR="0011490B" w:rsidRDefault="0019512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26"/>
        </w:tabs>
        <w:spacing w:after="265" w:line="220" w:lineRule="exact"/>
        <w:jc w:val="both"/>
      </w:pPr>
      <w:bookmarkStart w:id="2" w:name="bookmark2"/>
      <w:r>
        <w:t>Рекомендуемое количество часов на освоение программы учебной дисциплины:</w:t>
      </w:r>
      <w:bookmarkEnd w:id="2"/>
    </w:p>
    <w:p w:rsidR="00AB228D" w:rsidRPr="00A8168B" w:rsidRDefault="00AB228D" w:rsidP="00AB228D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after="261" w:line="220" w:lineRule="exact"/>
        <w:ind w:left="220"/>
        <w:jc w:val="both"/>
        <w:rPr>
          <w:sz w:val="28"/>
          <w:szCs w:val="28"/>
        </w:rPr>
      </w:pPr>
      <w:r w:rsidRPr="00A8168B">
        <w:rPr>
          <w:sz w:val="28"/>
          <w:szCs w:val="28"/>
        </w:rPr>
        <w:t>дисциплины:</w:t>
      </w:r>
    </w:p>
    <w:p w:rsidR="00AB228D" w:rsidRPr="00A8168B" w:rsidRDefault="00AB228D" w:rsidP="00AB228D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образовательной программы </w:t>
      </w:r>
      <w:r>
        <w:rPr>
          <w:b/>
          <w:bCs/>
          <w:sz w:val="28"/>
          <w:szCs w:val="28"/>
        </w:rPr>
        <w:t>3</w:t>
      </w:r>
      <w:r w:rsidR="00DD1642">
        <w:rPr>
          <w:b/>
          <w:bCs/>
          <w:sz w:val="28"/>
          <w:szCs w:val="28"/>
        </w:rPr>
        <w:t>6</w:t>
      </w:r>
      <w:r w:rsidRPr="002C188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16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8168B">
        <w:rPr>
          <w:sz w:val="28"/>
          <w:szCs w:val="28"/>
        </w:rPr>
        <w:t>, в том числе:</w:t>
      </w:r>
    </w:p>
    <w:p w:rsidR="0011490B" w:rsidRDefault="00AB228D" w:rsidP="00AB228D">
      <w:pPr>
        <w:pStyle w:val="20"/>
        <w:shd w:val="clear" w:color="auto" w:fill="auto"/>
        <w:spacing w:after="0"/>
        <w:ind w:left="400" w:right="1960"/>
        <w:sectPr w:rsidR="0011490B">
          <w:pgSz w:w="11900" w:h="16840"/>
          <w:pgMar w:top="1379" w:right="584" w:bottom="1718" w:left="1504" w:header="0" w:footer="3" w:gutter="0"/>
          <w:cols w:space="720"/>
          <w:noEndnote/>
          <w:docGrid w:linePitch="360"/>
        </w:sect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36</w:t>
      </w:r>
      <w:r w:rsidRPr="00A8168B">
        <w:rPr>
          <w:sz w:val="28"/>
          <w:szCs w:val="28"/>
        </w:rPr>
        <w:t xml:space="preserve"> часов; </w:t>
      </w:r>
      <w:r w:rsidR="00DD1642">
        <w:rPr>
          <w:sz w:val="28"/>
          <w:szCs w:val="28"/>
        </w:rPr>
        <w:t>д/з</w:t>
      </w:r>
      <w:bookmarkStart w:id="3" w:name="_GoBack"/>
      <w:bookmarkEnd w:id="3"/>
      <w:r>
        <w:rPr>
          <w:sz w:val="28"/>
          <w:szCs w:val="28"/>
        </w:rPr>
        <w:t xml:space="preserve"> -2 часа</w:t>
      </w:r>
      <w:r>
        <w:t xml:space="preserve"> </w:t>
      </w:r>
    </w:p>
    <w:p w:rsidR="0011490B" w:rsidRDefault="0019512C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694"/>
        </w:tabs>
        <w:spacing w:after="0" w:line="552" w:lineRule="exact"/>
        <w:ind w:right="1420" w:firstLine="1380"/>
        <w:jc w:val="left"/>
      </w:pPr>
      <w:bookmarkStart w:id="4" w:name="bookmark3"/>
      <w:r>
        <w:lastRenderedPageBreak/>
        <w:t>СТРУКТУРА И СОДЕРЖАНИЕ УЧЕБНОЙ ДИСЦИПЛИНЫ 2.1. Объем учебной дисциплины и виды учебной работы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11490B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left="240" w:firstLine="0"/>
            </w:pPr>
            <w:r>
              <w:rPr>
                <w:rStyle w:val="2115pt"/>
              </w:rPr>
              <w:t>Объем часов</w:t>
            </w:r>
          </w:p>
        </w:tc>
      </w:tr>
      <w:tr w:rsidR="0011490B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AB228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Объём образовательной программы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Pr="00370604" w:rsidRDefault="00AB228D" w:rsidP="0037060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370604">
              <w:rPr>
                <w:rStyle w:val="2115pt"/>
                <w:sz w:val="28"/>
                <w:szCs w:val="28"/>
              </w:rPr>
              <w:t>3</w:t>
            </w:r>
            <w:r w:rsidR="00370604" w:rsidRPr="00370604">
              <w:rPr>
                <w:rStyle w:val="2115pt"/>
                <w:sz w:val="28"/>
                <w:szCs w:val="28"/>
              </w:rPr>
              <w:t>6</w:t>
            </w:r>
          </w:p>
        </w:tc>
      </w:tr>
      <w:tr w:rsidR="0011490B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AB228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Работа с преподавателем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Pr="00370604" w:rsidRDefault="0019512C" w:rsidP="0037060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370604">
              <w:rPr>
                <w:rStyle w:val="2115pt"/>
                <w:sz w:val="28"/>
                <w:szCs w:val="28"/>
              </w:rPr>
              <w:t>36</w:t>
            </w:r>
          </w:p>
        </w:tc>
      </w:tr>
      <w:tr w:rsidR="0011490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Pr="00370604" w:rsidRDefault="0011490B" w:rsidP="00370604">
            <w:pPr>
              <w:framePr w:w="9725" w:wrap="notBeside" w:vAnchor="text" w:hAnchor="text" w:xAlign="center" w:y="1"/>
              <w:jc w:val="center"/>
              <w:rPr>
                <w:sz w:val="28"/>
                <w:szCs w:val="28"/>
              </w:rPr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3"/>
              </w:rPr>
              <w:t>лабораторные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Pr="00370604" w:rsidRDefault="0019512C" w:rsidP="0037060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370604">
              <w:rPr>
                <w:rStyle w:val="24"/>
                <w:sz w:val="28"/>
                <w:szCs w:val="28"/>
              </w:rPr>
              <w:t>0</w:t>
            </w:r>
          </w:p>
        </w:tc>
      </w:tr>
      <w:tr w:rsidR="0011490B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Pr="00370604" w:rsidRDefault="00E867A5" w:rsidP="0037060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370604">
              <w:rPr>
                <w:rStyle w:val="24"/>
                <w:sz w:val="28"/>
                <w:szCs w:val="28"/>
              </w:rPr>
              <w:t>18</w:t>
            </w:r>
          </w:p>
        </w:tc>
      </w:tr>
      <w:tr w:rsidR="0011490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rPr>
                <w:rStyle w:val="23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Pr="00370604" w:rsidRDefault="0011490B" w:rsidP="00370604">
            <w:pPr>
              <w:framePr w:w="9725" w:wrap="notBeside" w:vAnchor="text" w:hAnchor="text" w:xAlign="center" w:y="1"/>
              <w:jc w:val="center"/>
              <w:rPr>
                <w:sz w:val="28"/>
                <w:szCs w:val="28"/>
              </w:rPr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AB228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420" w:firstLine="0"/>
            </w:pPr>
            <w:r>
              <w:t>консультации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Pr="00370604" w:rsidRDefault="0011490B" w:rsidP="0037060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1490B">
        <w:trPr>
          <w:trHeight w:hRule="exact" w:val="44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 w:rsidR="00E867A5">
              <w:rPr>
                <w:rStyle w:val="23"/>
              </w:rPr>
              <w:t xml:space="preserve">дифференцированного </w:t>
            </w:r>
            <w:r>
              <w:rPr>
                <w:rStyle w:val="23"/>
              </w:rPr>
              <w:t>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Pr="00370604" w:rsidRDefault="00370604" w:rsidP="00370604">
            <w:pPr>
              <w:framePr w:w="9725"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370604">
              <w:rPr>
                <w:sz w:val="28"/>
                <w:szCs w:val="28"/>
              </w:rPr>
              <w:t>2</w:t>
            </w:r>
          </w:p>
        </w:tc>
      </w:tr>
    </w:tbl>
    <w:p w:rsidR="0011490B" w:rsidRDefault="0011490B">
      <w:pPr>
        <w:framePr w:w="9725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  <w:sectPr w:rsidR="0011490B">
          <w:headerReference w:type="even" r:id="rId12"/>
          <w:footerReference w:type="even" r:id="rId13"/>
          <w:footerReference w:type="default" r:id="rId14"/>
          <w:footerReference w:type="first" r:id="rId15"/>
          <w:pgSz w:w="11900" w:h="16840"/>
          <w:pgMar w:top="1379" w:right="584" w:bottom="1718" w:left="150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  <w:gridCol w:w="1262"/>
      </w:tblGrid>
      <w:tr w:rsidR="0011490B">
        <w:trPr>
          <w:trHeight w:hRule="exact" w:val="78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left="260" w:firstLine="0"/>
            </w:pPr>
            <w:r>
              <w:rPr>
                <w:rStyle w:val="22"/>
              </w:rPr>
              <w:t>Содержание учебного материала, лабораторные работы и практические занятия,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2"/>
              </w:rPr>
              <w:t>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2"/>
              </w:rPr>
              <w:t>Объем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2"/>
              </w:rPr>
              <w:t>Уровень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before="120" w:after="0" w:line="220" w:lineRule="exact"/>
              <w:ind w:left="160" w:firstLine="0"/>
            </w:pPr>
            <w:r>
              <w:rPr>
                <w:rStyle w:val="22"/>
              </w:rPr>
              <w:t>освоения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11490B">
        <w:trPr>
          <w:trHeight w:hRule="exact" w:val="56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1. Основы экологии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1.1. Предмет, задачи и методы экологии, основные законы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166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Экология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Понятие «экология»; основные законы экологии.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Значение природы в жизни и деятельности людей. Противоречия между возрастающими потребностями людей и ограниченными возможностями биосферы.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Задачи и методы экологии.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1.2. Особенности взаимодействия человека с окружающей средой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Взаимодействие человека с окружающей средой.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Масштабы воздействия человека на окружающую среду.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Основные причины неблагоприятного воздействия человека на окружающую среду.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1.3. Современное состояние окружающей среды России.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Основные аспекты состояния окружающей среды России. Масштабы изменений окружающей среды России.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Методы и законы рационального природопользования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40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Работа с тестовыми заданиями по теме «Экологические кризисы и катастрофы»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1.4. Глобальные проблемы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Глобальные проблемы экологии.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Типы глобальных проблем экологии мира их характеристика. Причины возникновения глобальных проблем.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Пути решения глобальных проблем.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</w:tbl>
    <w:p w:rsidR="0011490B" w:rsidRDefault="0011490B">
      <w:pPr>
        <w:framePr w:w="14750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  <w:gridCol w:w="1262"/>
      </w:tblGrid>
      <w:tr w:rsidR="0011490B">
        <w:trPr>
          <w:trHeight w:hRule="exact" w:val="566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lastRenderedPageBreak/>
              <w:t>Раздел 2. Загрязнение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384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2.1. Источники загрязнения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Загрязнение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Основные источники загрязнения окружающей среды. Пути уменьшения загрязнения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350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2.2. Основные группы загрязняющих веществ.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Загрязняющие вещества.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Основные группы загрязняющих веществ.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Последствия загрязнения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Способы уменьшения воздействия загрязняющих веществ на окружающую среду.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307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2.3. Здоровье и зависимость здоровья человека от состояния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811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Зависимость здоровья человека от состояния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Болезни человека, возникающие в результате загрязнения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2.4. Понятие мониторинга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Мониторинг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Определение понятия «экологический мониторинг». Цели мониторинга окружающей среды.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Анализ содержания нормативных документов по отходам различных предприятий 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Решение экологических расчетных задач.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Оценка прогнозирование состояния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2.5. Изучение состояния здоровья населения: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859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Состояния здоровья населения.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Уровень изучения состояния здоровья населения. Допустимые нагрузки.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42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Тема 2.6. Урбанизация 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1490B" w:rsidRDefault="0011490B">
      <w:pPr>
        <w:framePr w:w="14750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  <w:gridCol w:w="1262"/>
      </w:tblGrid>
      <w:tr w:rsidR="0011490B">
        <w:trPr>
          <w:trHeight w:hRule="exact" w:val="845"/>
          <w:jc w:val="center"/>
        </w:trPr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lastRenderedPageBreak/>
              <w:t>здоровье населения.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t>Урбанизация и здоровье населения.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Влияние урбанизации на состояние здоровья населения.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Перечислить причины вызывающие ухудшение здоровья городского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33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21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Пищевые ресурсы человечества.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Проблемы сохранения человеческих ресурсов. </w:t>
            </w:r>
            <w:r>
              <w:rPr>
                <w:rStyle w:val="22"/>
              </w:rPr>
              <w:t>Тематика рефератов.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Молочные продукты - в любом возрасте. Генетически модифицированные продукты. Добавки в пищевых продуктах.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Соя, и ее польза для здоровья.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Экология и здоровье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566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Раздел 3. Охрана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3.1. Принципы рационального природопользования 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Основные принципы рационального природопользования и охраны окружающей среды</w:t>
            </w:r>
            <w:r>
              <w:rPr>
                <w:rStyle w:val="22"/>
              </w:rPr>
              <w:t>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Пропаганда принципов рационального природопользования.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Законы и документы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35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Решение экологических расчетных задач.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Полезные ископаемые и их распространение. Распределение и запасы минерального сырья в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41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3.2.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Государственные и общественные мероприятия по охране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Возможности проведения государственных и общественных мероприятий по охране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Виды экологических движений в стране.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33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</w:tbl>
    <w:p w:rsidR="0011490B" w:rsidRDefault="0011490B">
      <w:pPr>
        <w:framePr w:w="14750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  <w:gridCol w:w="1262"/>
      </w:tblGrid>
      <w:tr w:rsidR="0011490B">
        <w:trPr>
          <w:trHeight w:hRule="exact" w:val="293"/>
          <w:jc w:val="center"/>
        </w:trPr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Выполнение презентации по теме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3.3. Международное сотрудничество в области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94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Международное сотрудничество в области охраны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Вопрос о необходимости международного сотрудничества в области охраны окружающей среды.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Основные экологические проблемы, требующие решения в общемировом масштабе.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Международные организации по охране окружающей среды. Общечеловеческие глобальные проблемы и пути их решения.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3.4. Правовые и социальные вопросы экологической безопасности.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Правовые и социальные вопросы экологической безопасности.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Законодательные акты конституции РФ, постановления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Самостоятельная работа обучающихся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Анализ законодательных актов конституции РФ, постановлений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3.5. Как защитить природу.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11490B">
        <w:trPr>
          <w:trHeight w:hRule="exact" w:val="1387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Механизмы защиты природы.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Возможности организации безотходного производства в целях уменьшения негативных последствий научно-технического прогресса и охраны природной среды от разрушительного антропогенного воздействия.</w:t>
            </w:r>
          </w:p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Масштабы воздействия человека на окружающую среду.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Разработка презентации по теме «Механизмы защиты природы».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326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2"/>
              </w:rPr>
              <w:t>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  <w:tr w:rsidR="0011490B">
        <w:trPr>
          <w:trHeight w:hRule="exact" w:val="298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2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490B" w:rsidRDefault="00E867A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36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4750" w:wrap="notBeside" w:vAnchor="text" w:hAnchor="text" w:xAlign="center" w:y="1"/>
            </w:pPr>
          </w:p>
        </w:tc>
      </w:tr>
    </w:tbl>
    <w:p w:rsidR="0011490B" w:rsidRDefault="0019512C">
      <w:pPr>
        <w:pStyle w:val="ac"/>
        <w:framePr w:w="14750" w:wrap="notBeside" w:vAnchor="text" w:hAnchor="text" w:xAlign="center" w:y="1"/>
        <w:shd w:val="clear" w:color="auto" w:fill="auto"/>
      </w:pPr>
      <w:r>
        <w:t>Для характеристики уровня освоения учебного материала используются следующие обозначения:</w:t>
      </w:r>
    </w:p>
    <w:p w:rsidR="0011490B" w:rsidRDefault="0019512C">
      <w:pPr>
        <w:pStyle w:val="ac"/>
        <w:framePr w:w="14750"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11"/>
        </w:tabs>
      </w:pPr>
      <w:r>
        <w:t>- ознакомительный (узнавание ранее изученных объектов, свойств);</w:t>
      </w:r>
    </w:p>
    <w:p w:rsidR="0011490B" w:rsidRDefault="0019512C">
      <w:pPr>
        <w:pStyle w:val="ac"/>
        <w:framePr w:w="14750"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35"/>
        </w:tabs>
      </w:pPr>
      <w:r>
        <w:t>- репродуктивный (выполнение деятельности по образцу, инструкции или под руководством)</w:t>
      </w:r>
    </w:p>
    <w:p w:rsidR="0011490B" w:rsidRDefault="0019512C">
      <w:pPr>
        <w:pStyle w:val="ac"/>
        <w:framePr w:w="14750"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30"/>
        </w:tabs>
      </w:pPr>
      <w:r>
        <w:t>- продуктивный (планирование и самостоятельное выполнение деятельности, решение проблемных задач)</w:t>
      </w:r>
    </w:p>
    <w:p w:rsidR="0011490B" w:rsidRDefault="0011490B">
      <w:pPr>
        <w:framePr w:w="14750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  <w:sectPr w:rsidR="0011490B">
          <w:pgSz w:w="16840" w:h="11900" w:orient="landscape"/>
          <w:pgMar w:top="745" w:right="1119" w:bottom="1048" w:left="970" w:header="0" w:footer="3" w:gutter="0"/>
          <w:cols w:space="720"/>
          <w:noEndnote/>
          <w:docGrid w:linePitch="360"/>
        </w:sectPr>
      </w:pPr>
    </w:p>
    <w:p w:rsidR="0011490B" w:rsidRDefault="0019512C">
      <w:pPr>
        <w:pStyle w:val="20"/>
        <w:shd w:val="clear" w:color="auto" w:fill="auto"/>
        <w:spacing w:after="256" w:line="220" w:lineRule="exact"/>
        <w:ind w:firstLine="0"/>
        <w:jc w:val="both"/>
      </w:pPr>
      <w:r>
        <w:lastRenderedPageBreak/>
        <w:t>3 УСЛОВИЯ РЕАЛИЗАЦИИ ПРОГРАММЫ ДИСЦИПЛИНЫ</w:t>
      </w:r>
    </w:p>
    <w:p w:rsidR="0011490B" w:rsidRDefault="0019512C">
      <w:pPr>
        <w:pStyle w:val="10"/>
        <w:keepNext/>
        <w:keepLines/>
        <w:shd w:val="clear" w:color="auto" w:fill="auto"/>
        <w:spacing w:after="0" w:line="278" w:lineRule="exact"/>
        <w:jc w:val="both"/>
      </w:pPr>
      <w:bookmarkStart w:id="5" w:name="bookmark4"/>
      <w:r>
        <w:t>3.1 Требования к минимальному материально-техническому обеспечению</w:t>
      </w:r>
      <w:bookmarkEnd w:id="5"/>
    </w:p>
    <w:p w:rsidR="0011490B" w:rsidRDefault="0019512C">
      <w:pPr>
        <w:pStyle w:val="20"/>
        <w:shd w:val="clear" w:color="auto" w:fill="auto"/>
        <w:spacing w:after="0" w:line="278" w:lineRule="exact"/>
        <w:ind w:firstLine="0"/>
        <w:jc w:val="both"/>
      </w:pPr>
      <w:r>
        <w:t>Реализация программы дисциплины требует наличия учебного кабинета теоретического обучения.</w:t>
      </w:r>
    </w:p>
    <w:p w:rsidR="0011490B" w:rsidRDefault="0019512C">
      <w:pPr>
        <w:pStyle w:val="20"/>
        <w:shd w:val="clear" w:color="auto" w:fill="auto"/>
        <w:spacing w:after="0" w:line="278" w:lineRule="exact"/>
        <w:ind w:firstLine="0"/>
        <w:jc w:val="both"/>
      </w:pPr>
      <w:r>
        <w:t>Оборудование учебного кабинета: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78" w:lineRule="exact"/>
        <w:ind w:firstLine="0"/>
        <w:jc w:val="both"/>
      </w:pPr>
      <w:r>
        <w:t>комплект контрольно-измерительных материалов;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бланков технологической документации;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учебно-методической документации;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наглядные пособия.</w:t>
      </w:r>
    </w:p>
    <w:p w:rsidR="0011490B" w:rsidRDefault="0019512C">
      <w:pPr>
        <w:pStyle w:val="20"/>
        <w:shd w:val="clear" w:color="auto" w:fill="auto"/>
        <w:spacing w:after="0" w:line="293" w:lineRule="exact"/>
        <w:ind w:firstLine="0"/>
        <w:jc w:val="both"/>
      </w:pPr>
      <w:r>
        <w:t>Технические средства обучения: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проектор;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экран;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источник бесперебойного питания;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специальные модификации устройств для ручного ввода текстовой информации и</w:t>
      </w:r>
    </w:p>
    <w:p w:rsidR="0011490B" w:rsidRDefault="0019512C">
      <w:pPr>
        <w:pStyle w:val="20"/>
        <w:shd w:val="clear" w:color="auto" w:fill="auto"/>
        <w:spacing w:after="8" w:line="220" w:lineRule="exact"/>
        <w:ind w:left="760" w:hanging="360"/>
      </w:pPr>
      <w:r>
        <w:t>манипулирования экранными объектами - клавиатура и мышь;</w:t>
      </w:r>
    </w:p>
    <w:p w:rsidR="0011490B" w:rsidRDefault="0019512C">
      <w:pPr>
        <w:pStyle w:val="20"/>
        <w:numPr>
          <w:ilvl w:val="0"/>
          <w:numId w:val="3"/>
        </w:numPr>
        <w:shd w:val="clear" w:color="auto" w:fill="auto"/>
        <w:tabs>
          <w:tab w:val="left" w:pos="371"/>
        </w:tabs>
        <w:spacing w:after="265" w:line="220" w:lineRule="exact"/>
        <w:ind w:firstLine="0"/>
        <w:jc w:val="both"/>
      </w:pPr>
      <w:r>
        <w:t>устройство для вывода звуковой информации - колонки.</w:t>
      </w:r>
    </w:p>
    <w:p w:rsidR="0011490B" w:rsidRDefault="0019512C">
      <w:pPr>
        <w:pStyle w:val="10"/>
        <w:keepNext/>
        <w:keepLines/>
        <w:shd w:val="clear" w:color="auto" w:fill="auto"/>
        <w:spacing w:after="0" w:line="274" w:lineRule="exact"/>
        <w:jc w:val="both"/>
      </w:pPr>
      <w:bookmarkStart w:id="6" w:name="bookmark5"/>
      <w:r>
        <w:t>3.2. Активные и интерактивные образовательные технологии, используемые на занятиях:</w:t>
      </w:r>
      <w:bookmarkEnd w:id="6"/>
    </w:p>
    <w:p w:rsidR="0011490B" w:rsidRDefault="0019512C">
      <w:pPr>
        <w:pStyle w:val="20"/>
        <w:shd w:val="clear" w:color="auto" w:fill="auto"/>
        <w:spacing w:after="240"/>
        <w:ind w:firstLine="0"/>
        <w:jc w:val="both"/>
      </w:pPr>
      <w:r>
        <w:t>Проблемная лекция, лекция с заранее запланированными ошибками, групповые дискуссии, уроки-соревнования, разбор конкретных ситуаций, метод «круглого стола», семинар, мультимедийная презентация, деловые и ролевые игры, индивидуальные и групповые проекты, кейс-метод</w:t>
      </w:r>
    </w:p>
    <w:p w:rsidR="0011490B" w:rsidRDefault="0019512C">
      <w:pPr>
        <w:pStyle w:val="20"/>
        <w:shd w:val="clear" w:color="auto" w:fill="auto"/>
        <w:spacing w:after="0"/>
        <w:ind w:firstLine="0"/>
        <w:jc w:val="both"/>
      </w:pPr>
      <w:r>
        <w:t>3.3 Информационное обеспечение обучения</w:t>
      </w:r>
    </w:p>
    <w:p w:rsidR="0011490B" w:rsidRDefault="0019512C">
      <w:pPr>
        <w:pStyle w:val="30"/>
        <w:shd w:val="clear" w:color="auto" w:fill="auto"/>
        <w:spacing w:before="0" w:line="274" w:lineRule="exact"/>
        <w:jc w:val="both"/>
      </w:pPr>
      <w:r>
        <w:t>Перечень рекомендуемых учебных изданий, Интернет-ресурсов, дополнительной</w:t>
      </w:r>
    </w:p>
    <w:p w:rsidR="0011490B" w:rsidRDefault="0019512C">
      <w:pPr>
        <w:pStyle w:val="30"/>
        <w:shd w:val="clear" w:color="auto" w:fill="auto"/>
        <w:spacing w:before="0" w:line="274" w:lineRule="exact"/>
        <w:jc w:val="both"/>
      </w:pPr>
      <w:r>
        <w:t>литературы</w:t>
      </w:r>
    </w:p>
    <w:p w:rsidR="0011490B" w:rsidRDefault="0019512C">
      <w:pPr>
        <w:pStyle w:val="30"/>
        <w:shd w:val="clear" w:color="auto" w:fill="auto"/>
        <w:spacing w:before="0" w:after="240" w:line="274" w:lineRule="exact"/>
        <w:jc w:val="both"/>
      </w:pPr>
      <w:r>
        <w:t>Основные источники:</w:t>
      </w:r>
    </w:p>
    <w:p w:rsidR="0011490B" w:rsidRDefault="0019512C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after="0"/>
        <w:ind w:left="760" w:hanging="360"/>
      </w:pPr>
      <w:r>
        <w:t xml:space="preserve">Константинов, В.М. Экологические основы природопользования: учеб. пособие / Константинов В.М., </w:t>
      </w:r>
      <w:proofErr w:type="spellStart"/>
      <w:r>
        <w:t>Челидзе</w:t>
      </w:r>
      <w:proofErr w:type="spellEnd"/>
      <w:r>
        <w:t xml:space="preserve"> Ю.Б.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Изд. центр «Академия», 2014. - 240 с.</w:t>
      </w:r>
    </w:p>
    <w:p w:rsidR="0011490B" w:rsidRDefault="0019512C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after="0"/>
        <w:ind w:left="760" w:hanging="360"/>
        <w:jc w:val="both"/>
      </w:pPr>
      <w:proofErr w:type="spellStart"/>
      <w:r>
        <w:t>Хатунцев</w:t>
      </w:r>
      <w:proofErr w:type="spellEnd"/>
      <w:r>
        <w:t xml:space="preserve">, Ю.Л. Экология и экологическая безопасность / </w:t>
      </w:r>
      <w:proofErr w:type="spellStart"/>
      <w:r>
        <w:t>Хатунцев</w:t>
      </w:r>
      <w:proofErr w:type="spellEnd"/>
      <w:r>
        <w:t xml:space="preserve"> Ю.Л. - М.:</w:t>
      </w:r>
    </w:p>
    <w:p w:rsidR="0011490B" w:rsidRDefault="0019512C">
      <w:pPr>
        <w:pStyle w:val="20"/>
        <w:shd w:val="clear" w:color="auto" w:fill="auto"/>
        <w:spacing w:after="0"/>
        <w:ind w:left="760" w:firstLine="0"/>
      </w:pPr>
      <w:r>
        <w:t>«АСТ</w:t>
      </w:r>
      <w:proofErr w:type="gramStart"/>
      <w:r>
        <w:t>».-</w:t>
      </w:r>
      <w:proofErr w:type="gramEnd"/>
      <w:r>
        <w:t>20014 369 с.</w:t>
      </w:r>
    </w:p>
    <w:p w:rsidR="0011490B" w:rsidRDefault="0019512C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 w:hanging="360"/>
        <w:jc w:val="both"/>
      </w:pPr>
      <w:r>
        <w:t>Крассов, О.И. Экологическое право: учеб. / Крассов О.И. - М.: Дело, 2003. - 768 с.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</w:pPr>
      <w:proofErr w:type="spellStart"/>
      <w:r>
        <w:t>Касимов</w:t>
      </w:r>
      <w:proofErr w:type="spellEnd"/>
      <w:r>
        <w:t xml:space="preserve">, Н.С. Экология города / </w:t>
      </w:r>
      <w:proofErr w:type="spellStart"/>
      <w:r>
        <w:t>Касимов</w:t>
      </w:r>
      <w:proofErr w:type="spellEnd"/>
      <w:r>
        <w:t xml:space="preserve"> Н.С., Курбатова </w:t>
      </w:r>
      <w:r>
        <w:rPr>
          <w:lang w:val="en-US" w:eastAsia="en-US" w:bidi="en-US"/>
        </w:rPr>
        <w:t>A</w:t>
      </w:r>
      <w:r w:rsidRPr="00591DA0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591DA0">
        <w:rPr>
          <w:lang w:eastAsia="en-US" w:bidi="en-US"/>
        </w:rPr>
        <w:t xml:space="preserve">., </w:t>
      </w:r>
      <w:proofErr w:type="spellStart"/>
      <w:r>
        <w:t>Башкин</w:t>
      </w:r>
      <w:proofErr w:type="spellEnd"/>
      <w:r>
        <w:t xml:space="preserve"> В.Н. - М.: Научный мир, 2004.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right="160" w:hanging="360"/>
        <w:jc w:val="both"/>
      </w:pPr>
      <w:proofErr w:type="spellStart"/>
      <w:r>
        <w:t>Хотулевой</w:t>
      </w:r>
      <w:proofErr w:type="spellEnd"/>
      <w:r>
        <w:t xml:space="preserve">, М.В. Как организовать общественный экологический мониторинг: рук. для общественных организаций / под ред. М.В. </w:t>
      </w:r>
      <w:proofErr w:type="spellStart"/>
      <w:r>
        <w:t>Хотулевой</w:t>
      </w:r>
      <w:proofErr w:type="spellEnd"/>
      <w:r>
        <w:t>. М.: Социально-экономический союз, 2002. - 256 с.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</w:pPr>
      <w:r>
        <w:t xml:space="preserve">Гусев, Р.К. Экологическое право: учеб. Пособие / Гусев Р.К. - М.: КОНТРАКТ; </w:t>
      </w:r>
      <w:proofErr w:type="gramStart"/>
      <w:r>
        <w:t>ИН- ФРА</w:t>
      </w:r>
      <w:proofErr w:type="gramEnd"/>
      <w:r>
        <w:t>-М, 2003 г.- 208 с.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  <w:jc w:val="both"/>
      </w:pPr>
      <w:r>
        <w:t>Справочник «Челябинская область» - Челябинск, Уральский перекресток, 2002г.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</w:pPr>
      <w:proofErr w:type="spellStart"/>
      <w:r>
        <w:t>Бурашииков</w:t>
      </w:r>
      <w:proofErr w:type="spellEnd"/>
      <w:r>
        <w:t xml:space="preserve">, Ю.М. Экономическая форма управления и ее основные механизмы в области охраны окружающей среды / </w:t>
      </w:r>
      <w:proofErr w:type="spellStart"/>
      <w:r>
        <w:t>Бурашииков</w:t>
      </w:r>
      <w:proofErr w:type="spellEnd"/>
      <w:r>
        <w:t xml:space="preserve"> Ю.М.- М.; 2000 г.- 196 с.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</w:pPr>
      <w:r>
        <w:t>Экологическое законодательство Российской Федерации: Сборник законов. М.; СПб., 2000. - 409 с.</w:t>
      </w:r>
    </w:p>
    <w:p w:rsidR="0011490B" w:rsidRDefault="0019512C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 w:hanging="360"/>
      </w:pPr>
      <w:r>
        <w:t xml:space="preserve">Экологическое право Российской Федерации: сб. нормативных актов по использованию и охране окружающих природных ресурсов: 2-е изд., </w:t>
      </w:r>
      <w:proofErr w:type="spellStart"/>
      <w:r>
        <w:t>перераб</w:t>
      </w:r>
      <w:proofErr w:type="spellEnd"/>
      <w:r>
        <w:t xml:space="preserve">. / сост.: И.А. </w:t>
      </w:r>
      <w:proofErr w:type="spellStart"/>
      <w:r>
        <w:t>Ермичев</w:t>
      </w:r>
      <w:proofErr w:type="spellEnd"/>
      <w:r>
        <w:t>, В.И. Решетников. М.: Щит-М, 2003. -218 с.</w:t>
      </w:r>
    </w:p>
    <w:p w:rsidR="0011490B" w:rsidRDefault="0019512C">
      <w:pPr>
        <w:pStyle w:val="ac"/>
        <w:framePr w:w="10013" w:wrap="notBeside" w:vAnchor="text" w:hAnchor="text" w:xAlign="center" w:y="1"/>
        <w:shd w:val="clear" w:color="auto" w:fill="auto"/>
        <w:tabs>
          <w:tab w:val="left" w:leader="underscore" w:pos="9269"/>
        </w:tabs>
        <w:jc w:val="left"/>
      </w:pPr>
      <w:r>
        <w:rPr>
          <w:rStyle w:val="ad"/>
        </w:rPr>
        <w:lastRenderedPageBreak/>
        <w:t>4</w:t>
      </w:r>
      <w:r>
        <w:t xml:space="preserve">. </w:t>
      </w:r>
      <w:r>
        <w:rPr>
          <w:rStyle w:val="ad"/>
        </w:rPr>
        <w:t>КОНТРОЛЬ И ОЦЕНКА РЕЗУЛЬТАТОВ ОСВОЕ</w:t>
      </w:r>
      <w:r>
        <w:rPr>
          <w:rStyle w:val="ae"/>
        </w:rPr>
        <w:t>НИЯ</w:t>
      </w:r>
      <w:r>
        <w:rPr>
          <w:rStyle w:val="ad"/>
        </w:rPr>
        <w:t xml:space="preserve"> ДИСЦИПЛИНЫ 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>
        <w:rPr>
          <w:rStyle w:val="af"/>
        </w:rPr>
        <w:t>обучающимися индивидуальных заданий, проектов, исследований.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2"/>
        <w:gridCol w:w="5011"/>
      </w:tblGrid>
      <w:tr w:rsidR="0011490B">
        <w:trPr>
          <w:trHeight w:hRule="exact" w:val="56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 обучения (освоенные умения, усвоенные знания)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11490B">
        <w:trPr>
          <w:trHeight w:hRule="exact" w:val="288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умения: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32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объяснять смысл экологических глобальных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проблем;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давать характеристику антропогенного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8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воздействия на оболочки Земли;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прогнозировать и анализировать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отрицательные последствия воздействий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6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человека на окружающую среду;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давать характеристику классификации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3"/>
              </w:rPr>
              <w:t>природозащитных</w:t>
            </w:r>
            <w:proofErr w:type="spellEnd"/>
            <w:r>
              <w:rPr>
                <w:rStyle w:val="23"/>
              </w:rPr>
              <w:t xml:space="preserve"> мероприятий;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анализировать статьи Закона РФ «Об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окружающей природной среды»;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решать ситуационные задачи по видам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юридической ответственности;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давать характеристику принципам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экономического механизма управления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природопользованием;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анализировать эколого-географическую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Текущий контроль на аудиторных и</w:t>
            </w:r>
          </w:p>
        </w:tc>
      </w:tr>
      <w:tr w:rsidR="0011490B">
        <w:trPr>
          <w:trHeight w:hRule="exact" w:val="23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обстановку своего региона, края;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практических занятиях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знания: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32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задачи, структуру экологии 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природопользования;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о современном состоянии окружающей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среды России и планеты;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глобальные проблемы экологии;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о видах антропогенного воздействия на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окружающую среду, здоровье человека,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источниках, причинах, последствиях, пути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решения;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основные мероприятия по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окружающей среды;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виды особо охраняемых территорий;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4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правовые основы экологической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безопасности;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302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задачи природоохранных органов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50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управления и надзора;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31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понятие и виды экологического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мониторинга;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виды юридической ответственности за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экологические правонарушения;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490B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- принципы экономического механизма 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итоговый контроль на зачете</w:t>
            </w:r>
          </w:p>
        </w:tc>
      </w:tr>
      <w:tr w:rsidR="0011490B">
        <w:trPr>
          <w:trHeight w:hRule="exact" w:val="250"/>
          <w:jc w:val="center"/>
        </w:trPr>
        <w:tc>
          <w:tcPr>
            <w:tcW w:w="50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490B" w:rsidRDefault="0019512C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природоохранной деятельности</w:t>
            </w:r>
          </w:p>
        </w:tc>
        <w:tc>
          <w:tcPr>
            <w:tcW w:w="5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90B" w:rsidRDefault="0011490B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1490B" w:rsidRDefault="0011490B">
      <w:pPr>
        <w:framePr w:w="10013" w:wrap="notBeside" w:vAnchor="text" w:hAnchor="text" w:xAlign="center" w:y="1"/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p w:rsidR="0011490B" w:rsidRDefault="0011490B">
      <w:pPr>
        <w:rPr>
          <w:sz w:val="2"/>
          <w:szCs w:val="2"/>
        </w:rPr>
      </w:pPr>
    </w:p>
    <w:sectPr w:rsidR="0011490B" w:rsidSect="002352FA">
      <w:footerReference w:type="even" r:id="rId16"/>
      <w:footerReference w:type="default" r:id="rId17"/>
      <w:footerReference w:type="first" r:id="rId18"/>
      <w:pgSz w:w="11900" w:h="16840"/>
      <w:pgMar w:top="1105" w:right="731" w:bottom="1115" w:left="11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8BF" w:rsidRDefault="00BF58BF">
      <w:r>
        <w:separator/>
      </w:r>
    </w:p>
  </w:endnote>
  <w:endnote w:type="continuationSeparator" w:id="0">
    <w:p w:rsidR="00BF58BF" w:rsidRDefault="00BF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7A5" w:rsidRDefault="00E867A5" w:rsidP="00037573">
    <w:pPr>
      <w:pStyle w:val="af3"/>
      <w:framePr w:wrap="around" w:vAnchor="text" w:hAnchor="margin" w:xAlign="inside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867A5" w:rsidRDefault="00E867A5" w:rsidP="00037573">
    <w:pPr>
      <w:pStyle w:val="af3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11490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7A5" w:rsidRDefault="00E867A5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E867A5" w:rsidRDefault="00E867A5" w:rsidP="00037573">
    <w:pPr>
      <w:pStyle w:val="af3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9911715</wp:posOffset>
              </wp:positionV>
              <wp:extent cx="70485" cy="160655"/>
              <wp:effectExtent l="0" t="0" r="0" b="0"/>
              <wp:wrapNone/>
              <wp:docPr id="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1642" w:rsidRPr="00DD1642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44.4pt;margin-top:780.4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sSpwIAAKU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pxg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DD1642" w:rsidRPr="00DD1642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70485" cy="160655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1642" w:rsidRPr="00DD1642">
                            <w:rPr>
                              <w:rStyle w:val="11pt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42.15pt;margin-top:809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DD1642" w:rsidRPr="00DD1642">
                      <w:rPr>
                        <w:rStyle w:val="11pt"/>
                        <w:noProof/>
                      </w:rPr>
                      <w:t>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0" b="0"/>
              <wp:wrapNone/>
              <wp:docPr id="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1642" w:rsidRPr="00DD1642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774.75pt;margin-top:548.9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2SGrAIAAK0FAAAOAAAAZHJzL2Uyb0RvYy54bWysVNtunDAQfa/Uf7D8TrgEW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DD1642" w:rsidRPr="00DD1642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1642" w:rsidRPr="00DD1642">
                            <w:rPr>
                              <w:rStyle w:val="11pt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774.75pt;margin-top:548.9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Bn3rAIAAK0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DD1642" w:rsidRPr="00DD1642">
                      <w:rPr>
                        <w:rStyle w:val="11pt"/>
                        <w:noProof/>
                      </w:rPr>
                      <w:t>11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70485" cy="160655"/>
              <wp:effectExtent l="0" t="0" r="0" b="0"/>
              <wp:wrapNone/>
              <wp:docPr id="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70604" w:rsidRPr="00370604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542.15pt;margin-top:809pt;width:5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370604" w:rsidRPr="00370604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140335" cy="160655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70604" w:rsidRPr="00370604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542.15pt;margin-top:809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370604" w:rsidRPr="00370604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E867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140335" cy="16065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90B" w:rsidRDefault="00BB367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19512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70604" w:rsidRPr="00370604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2" type="#_x0000_t202" style="position:absolute;margin-left:542.15pt;margin-top:809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hTdrQIAAK4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" filled="f" stroked="f">
              <v:textbox style="mso-fit-shape-to-text:t" inset="0,0,0,0">
                <w:txbxContent>
                  <w:p w:rsidR="0011490B" w:rsidRDefault="00BB367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19512C">
                      <w:instrText xml:space="preserve"> PAGE \* MERGEFORMAT </w:instrText>
                    </w:r>
                    <w:r>
                      <w:fldChar w:fldCharType="separate"/>
                    </w:r>
                    <w:r w:rsidR="00370604" w:rsidRPr="00370604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8BF" w:rsidRDefault="00BF58BF"/>
  </w:footnote>
  <w:footnote w:type="continuationSeparator" w:id="0">
    <w:p w:rsidR="00BF58BF" w:rsidRDefault="00BF58B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11490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B" w:rsidRDefault="0011490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A2353"/>
    <w:multiLevelType w:val="multilevel"/>
    <w:tmpl w:val="BF548C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527A0"/>
    <w:multiLevelType w:val="multilevel"/>
    <w:tmpl w:val="CD8C0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871F63"/>
    <w:multiLevelType w:val="multilevel"/>
    <w:tmpl w:val="5F4203E4"/>
    <w:lvl w:ilvl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6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2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400" w:hanging="1440"/>
      </w:pPr>
      <w:rPr>
        <w:rFonts w:hint="default"/>
        <w:b/>
      </w:rPr>
    </w:lvl>
  </w:abstractNum>
  <w:abstractNum w:abstractNumId="3" w15:restartNumberingAfterBreak="0">
    <w:nsid w:val="2902771E"/>
    <w:multiLevelType w:val="multilevel"/>
    <w:tmpl w:val="1C3C8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527B93"/>
    <w:multiLevelType w:val="multilevel"/>
    <w:tmpl w:val="F36277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4C59E1"/>
    <w:multiLevelType w:val="multilevel"/>
    <w:tmpl w:val="AEEAF1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5C7ABC"/>
    <w:multiLevelType w:val="multilevel"/>
    <w:tmpl w:val="90A823D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7D879AC"/>
    <w:multiLevelType w:val="multilevel"/>
    <w:tmpl w:val="2746E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0B"/>
    <w:rsid w:val="00011F61"/>
    <w:rsid w:val="0011490B"/>
    <w:rsid w:val="0019512C"/>
    <w:rsid w:val="001E1ECE"/>
    <w:rsid w:val="002352FA"/>
    <w:rsid w:val="00370604"/>
    <w:rsid w:val="00591DA0"/>
    <w:rsid w:val="00654216"/>
    <w:rsid w:val="006A5342"/>
    <w:rsid w:val="007D71FD"/>
    <w:rsid w:val="008123A9"/>
    <w:rsid w:val="00AB228D"/>
    <w:rsid w:val="00BB367A"/>
    <w:rsid w:val="00BF58BF"/>
    <w:rsid w:val="00D45392"/>
    <w:rsid w:val="00DD1642"/>
    <w:rsid w:val="00E00306"/>
    <w:rsid w:val="00E44862"/>
    <w:rsid w:val="00E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342BA"/>
  <w15:docId w15:val="{E1404497-3F87-4CA2-B4B6-99B7BF6F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352F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52F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картинке_"/>
    <w:basedOn w:val="a0"/>
    <w:link w:val="a7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Оглавление_"/>
    <w:basedOn w:val="a0"/>
    <w:link w:val="a9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Колонтитул"/>
    <w:basedOn w:val="a4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52FA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511pt">
    <w:name w:val="Основной текст (5) + 11 pt;Не полужирный;Не курсив"/>
    <w:basedOn w:val="5"/>
    <w:rsid w:val="002352F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1pt0">
    <w:name w:val="Основной текст (5) + 11 pt;Не курсив"/>
    <w:basedOn w:val="5"/>
    <w:rsid w:val="002352F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4pt">
    <w:name w:val="Основной текст (2) + 4 pt;Курсив"/>
    <w:basedOn w:val="2"/>
    <w:rsid w:val="002352F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2352F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2352F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d">
    <w:name w:val="Подпись к таблице + Полужирный"/>
    <w:basedOn w:val="ab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e">
    <w:name w:val="Подпись к таблице + Полужирный"/>
    <w:basedOn w:val="ab"/>
    <w:rsid w:val="002352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f">
    <w:name w:val="Подпись к таблице"/>
    <w:basedOn w:val="ab"/>
    <w:rsid w:val="0023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352FA"/>
    <w:pPr>
      <w:shd w:val="clear" w:color="auto" w:fill="FFFFFF"/>
      <w:spacing w:after="5460" w:line="274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2352FA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2352FA"/>
    <w:pPr>
      <w:shd w:val="clear" w:color="auto" w:fill="FFFFFF"/>
      <w:spacing w:before="5460" w:line="55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2352FA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rsid w:val="002352FA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9">
    <w:name w:val="Оглавление"/>
    <w:basedOn w:val="a"/>
    <w:link w:val="a8"/>
    <w:rsid w:val="002352FA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2352FA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2352FA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ac">
    <w:name w:val="Подпись к таблице"/>
    <w:basedOn w:val="a"/>
    <w:link w:val="ab"/>
    <w:rsid w:val="002352F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591DA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91DA0"/>
    <w:rPr>
      <w:rFonts w:ascii="Tahoma" w:hAnsi="Tahoma" w:cs="Tahoma"/>
      <w:color w:val="000000"/>
      <w:sz w:val="16"/>
      <w:szCs w:val="16"/>
    </w:rPr>
  </w:style>
  <w:style w:type="table" w:styleId="af2">
    <w:name w:val="Table Grid"/>
    <w:basedOn w:val="a1"/>
    <w:uiPriority w:val="59"/>
    <w:rsid w:val="00591DA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591DA0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91DA0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591DA0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591DA0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101">
    <w:name w:val="Основной текст (10)"/>
    <w:basedOn w:val="a"/>
    <w:link w:val="100"/>
    <w:rsid w:val="00591DA0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0">
    <w:name w:val="Основной текст (11)"/>
    <w:basedOn w:val="a"/>
    <w:link w:val="11"/>
    <w:rsid w:val="00591DA0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paragraph" w:styleId="af3">
    <w:name w:val="footer"/>
    <w:basedOn w:val="a"/>
    <w:link w:val="af4"/>
    <w:uiPriority w:val="99"/>
    <w:unhideWhenUsed/>
    <w:rsid w:val="00E867A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E867A5"/>
    <w:rPr>
      <w:rFonts w:ascii="Times New Roman" w:eastAsia="Times New Roman" w:hAnsi="Times New Roman" w:cs="Times New Roman"/>
      <w:lang w:bidi="ar-SA"/>
    </w:rPr>
  </w:style>
  <w:style w:type="paragraph" w:styleId="af5">
    <w:name w:val="No Spacing"/>
    <w:link w:val="af6"/>
    <w:uiPriority w:val="1"/>
    <w:qFormat/>
    <w:rsid w:val="00E867A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f6">
    <w:name w:val="Без интервала Знак"/>
    <w:link w:val="af5"/>
    <w:uiPriority w:val="1"/>
    <w:rsid w:val="00E867A5"/>
    <w:rPr>
      <w:rFonts w:ascii="Calibri" w:eastAsia="Calibri" w:hAnsi="Calibri" w:cs="Times New Roman"/>
      <w:sz w:val="22"/>
      <w:szCs w:val="22"/>
      <w:lang w:eastAsia="en-US" w:bidi="ar-SA"/>
    </w:rPr>
  </w:style>
  <w:style w:type="character" w:styleId="af7">
    <w:name w:val="page number"/>
    <w:basedOn w:val="a0"/>
    <w:rsid w:val="00E867A5"/>
  </w:style>
  <w:style w:type="paragraph" w:styleId="af8">
    <w:name w:val="header"/>
    <w:basedOn w:val="a"/>
    <w:link w:val="af9"/>
    <w:rsid w:val="00E867A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9">
    <w:name w:val="Верхний колонтитул Знак"/>
    <w:basedOn w:val="a0"/>
    <w:link w:val="af8"/>
    <w:rsid w:val="00E867A5"/>
    <w:rPr>
      <w:rFonts w:ascii="Times New Roman" w:eastAsia="Times New Roman" w:hAnsi="Times New Roman" w:cs="Times New Roman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8</cp:revision>
  <dcterms:created xsi:type="dcterms:W3CDTF">2021-03-27T05:30:00Z</dcterms:created>
  <dcterms:modified xsi:type="dcterms:W3CDTF">2021-11-12T05:54:00Z</dcterms:modified>
</cp:coreProperties>
</file>